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/>
          <w:b/>
          <w:bCs/>
          <w:sz w:val="32"/>
          <w:szCs w:val="40"/>
          <w:highlight w:val="none"/>
          <w:lang w:val="en-US"/>
        </w:rPr>
      </w:pPr>
      <w:r>
        <w:rPr>
          <w:rFonts w:hint="eastAsia"/>
          <w:b/>
          <w:bCs/>
          <w:sz w:val="32"/>
          <w:szCs w:val="40"/>
          <w:highlight w:val="none"/>
          <w:lang w:val="en-US" w:eastAsia="zh-CN"/>
        </w:rPr>
        <w:t xml:space="preserve">Cleanroom Guangzhou Exhibition </w:t>
      </w:r>
      <w:r>
        <w:rPr>
          <w:rFonts w:hint="default"/>
          <w:b/>
          <w:bCs/>
          <w:sz w:val="32"/>
          <w:szCs w:val="40"/>
          <w:highlight w:val="none"/>
          <w:lang w:val="en-US"/>
        </w:rPr>
        <w:t xml:space="preserve">2020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/>
          <w:b/>
          <w:bCs/>
          <w:sz w:val="32"/>
          <w:szCs w:val="40"/>
          <w:lang w:val="en-US"/>
        </w:rPr>
      </w:pPr>
      <w:r>
        <w:rPr>
          <w:rFonts w:hint="default"/>
          <w:b/>
          <w:bCs/>
          <w:sz w:val="32"/>
          <w:szCs w:val="40"/>
          <w:lang w:val="en-US"/>
        </w:rPr>
        <w:t>Online Matchmaking Service Application Form</w:t>
      </w:r>
    </w:p>
    <w:p>
      <w:pPr>
        <w:rPr>
          <w:rFonts w:hint="default"/>
          <w:sz w:val="11"/>
          <w:szCs w:val="15"/>
          <w:lang w:val="en-US"/>
        </w:rPr>
      </w:pPr>
    </w:p>
    <w:tbl>
      <w:tblPr>
        <w:tblStyle w:val="6"/>
        <w:tblW w:w="494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67"/>
        <w:gridCol w:w="430"/>
        <w:gridCol w:w="382"/>
        <w:gridCol w:w="437"/>
        <w:gridCol w:w="447"/>
        <w:gridCol w:w="887"/>
        <w:gridCol w:w="361"/>
        <w:gridCol w:w="150"/>
        <w:gridCol w:w="784"/>
        <w:gridCol w:w="205"/>
        <w:gridCol w:w="246"/>
        <w:gridCol w:w="1131"/>
        <w:gridCol w:w="33"/>
        <w:gridCol w:w="45"/>
        <w:gridCol w:w="124"/>
        <w:gridCol w:w="546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19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  <w:t>Company Name</w:t>
            </w:r>
          </w:p>
        </w:tc>
        <w:tc>
          <w:tcPr>
            <w:tcW w:w="1854" w:type="pct"/>
            <w:gridSpan w:val="8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  <w:tc>
          <w:tcPr>
            <w:tcW w:w="716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  <w:t>Country</w:t>
            </w:r>
          </w:p>
        </w:tc>
        <w:tc>
          <w:tcPr>
            <w:tcW w:w="1409" w:type="pct"/>
            <w:gridSpan w:val="4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19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  <w:t>Contact Person</w:t>
            </w:r>
          </w:p>
        </w:tc>
        <w:tc>
          <w:tcPr>
            <w:tcW w:w="1854" w:type="pct"/>
            <w:gridSpan w:val="8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  <w:tc>
          <w:tcPr>
            <w:tcW w:w="716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  <w:t>Position</w:t>
            </w:r>
          </w:p>
        </w:tc>
        <w:tc>
          <w:tcPr>
            <w:tcW w:w="1409" w:type="pct"/>
            <w:gridSpan w:val="4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E-mail</w:t>
            </w:r>
          </w:p>
        </w:tc>
        <w:tc>
          <w:tcPr>
            <w:tcW w:w="1854" w:type="pct"/>
            <w:gridSpan w:val="8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  <w:tc>
          <w:tcPr>
            <w:tcW w:w="716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Cell Number</w:t>
            </w:r>
          </w:p>
        </w:tc>
        <w:tc>
          <w:tcPr>
            <w:tcW w:w="1409" w:type="pct"/>
            <w:gridSpan w:val="4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19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Tel Number</w:t>
            </w:r>
          </w:p>
        </w:tc>
        <w:tc>
          <w:tcPr>
            <w:tcW w:w="1854" w:type="pct"/>
            <w:gridSpan w:val="8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  <w:tc>
          <w:tcPr>
            <w:tcW w:w="716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  <w:t>Website</w:t>
            </w:r>
          </w:p>
        </w:tc>
        <w:tc>
          <w:tcPr>
            <w:tcW w:w="1409" w:type="pct"/>
            <w:gridSpan w:val="4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801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Nature of Business</w:t>
            </w:r>
          </w:p>
        </w:tc>
        <w:tc>
          <w:tcPr>
            <w:tcW w:w="1570" w:type="pct"/>
            <w:gridSpan w:val="7"/>
            <w:tcBorders>
              <w:right w:val="nil"/>
            </w:tcBorders>
            <w:vAlign w:val="top"/>
          </w:tcPr>
          <w:p>
            <w:pPr>
              <w:tabs>
                <w:tab w:val="left" w:pos="5214"/>
              </w:tabs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Distributor</w:t>
            </w:r>
          </w:p>
          <w:p>
            <w:pPr>
              <w:tabs>
                <w:tab w:val="left" w:pos="5214"/>
              </w:tabs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Importer/Exporter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u w:val="singl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Other: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</w:t>
            </w:r>
          </w:p>
        </w:tc>
        <w:tc>
          <w:tcPr>
            <w:tcW w:w="1304" w:type="pct"/>
            <w:gridSpan w:val="7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5214"/>
              </w:tabs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□Retailer</w:t>
            </w:r>
          </w:p>
          <w:p>
            <w:pPr>
              <w:tabs>
                <w:tab w:val="left" w:pos="5214"/>
              </w:tabs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Dealer</w:t>
            </w:r>
          </w:p>
        </w:tc>
        <w:tc>
          <w:tcPr>
            <w:tcW w:w="1323" w:type="pct"/>
            <w:gridSpan w:val="2"/>
            <w:tcBorders>
              <w:left w:val="nil"/>
            </w:tcBorders>
            <w:vAlign w:val="top"/>
          </w:tcPr>
          <w:p>
            <w:pPr>
              <w:tabs>
                <w:tab w:val="left" w:pos="5214"/>
              </w:tabs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□Agent</w:t>
            </w:r>
          </w:p>
          <w:p>
            <w:pPr>
              <w:tabs>
                <w:tab w:val="left" w:pos="5214"/>
              </w:tabs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 xml:space="preserve">□Manufacturer 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801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Products of Interest</w:t>
            </w:r>
          </w:p>
        </w:tc>
        <w:tc>
          <w:tcPr>
            <w:tcW w:w="2072" w:type="pct"/>
            <w:gridSpan w:val="9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ascii="Times New Roman" w:hAnsi="Times New Roman" w:eastAsia="宋体" w:cs="Times New Roman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Cleanroom Equipment</w:t>
            </w:r>
            <w:r>
              <w:rPr>
                <w:rFonts w:ascii="Times New Roman" w:hAnsi="Times New Roman" w:eastAsia="Tahoma" w:cs="Times New Roman"/>
                <w:i w:val="0"/>
                <w:caps w:val="0"/>
                <w:color w:val="0D0D0D" w:themeColor="text1" w:themeTint="F2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 xml:space="preserve">                      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ascii="Times New Roman" w:hAnsi="Times New Roman" w:eastAsia="宋体" w:cs="Times New Roman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HVAC System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 xml:space="preserve">                                                                    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ascii="Times New Roman" w:hAnsi="Times New Roman" w:eastAsia="宋体" w:cs="Times New Roman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Design &amp; certification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 xml:space="preserve">                                   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 xml:space="preserve">                                        </w:t>
            </w:r>
          </w:p>
        </w:tc>
        <w:tc>
          <w:tcPr>
            <w:tcW w:w="2126" w:type="pct"/>
            <w:gridSpan w:val="7"/>
            <w:tcBorders>
              <w:lef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Cleanroom Supplies</w:t>
            </w:r>
          </w:p>
          <w:p>
            <w:pPr>
              <w:jc w:val="both"/>
              <w:rPr>
                <w:rFonts w:ascii="Times New Roman" w:hAnsi="Times New Roman" w:eastAsia="宋体" w:cs="Times New Roman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ascii="Times New Roman" w:hAnsi="Times New Roman" w:eastAsia="宋体" w:cs="Times New Roman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Cleanroom Framework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D0D0D" w:themeColor="text1" w:themeTint="F2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Instrumentation Equipment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□Others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ja-JP"/>
              </w:rPr>
              <w:t>: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u w:val="single"/>
                <w:lang w:val="en-US" w:eastAsia="ja-JP"/>
              </w:rPr>
              <w:t xml:space="preserve">                      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01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Product Names</w:t>
            </w:r>
          </w:p>
        </w:tc>
        <w:tc>
          <w:tcPr>
            <w:tcW w:w="1968" w:type="pct"/>
            <w:gridSpan w:val="8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  <w:tc>
          <w:tcPr>
            <w:tcW w:w="843" w:type="pct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  <w:t>Order Quantity</w:t>
            </w:r>
          </w:p>
        </w:tc>
        <w:tc>
          <w:tcPr>
            <w:tcW w:w="1386" w:type="pct"/>
            <w:gridSpan w:val="3"/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000" w:type="pct"/>
            <w:gridSpan w:val="1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Schedule Your Meeting Sessions (Beijing Time)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 xml:space="preserve">There may be changes or adjustments according to the actual situation, but the finalized meeting schedule will be sent to you before the event.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Aug. 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16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vertAlign w:val="superscript"/>
                <w:lang w:val="en-US" w:eastAsia="zh-CN"/>
              </w:rPr>
              <w:t>th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497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30-Min Session</w:t>
            </w:r>
          </w:p>
        </w:tc>
        <w:tc>
          <w:tcPr>
            <w:tcW w:w="899" w:type="pct"/>
            <w:gridSpan w:val="3"/>
            <w:tcBorders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9:30-10:00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10:00-10:30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:30-11:00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11:00-11:30</w:t>
            </w:r>
          </w:p>
        </w:tc>
        <w:tc>
          <w:tcPr>
            <w:tcW w:w="886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11:30-12:00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12:00-12:30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12:30-13:00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13:00-13:30</w:t>
            </w:r>
          </w:p>
        </w:tc>
        <w:tc>
          <w:tcPr>
            <w:tcW w:w="954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13:30-14:00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14:00-14:30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14:30-15:00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15:00-15:30</w:t>
            </w:r>
          </w:p>
        </w:tc>
        <w:tc>
          <w:tcPr>
            <w:tcW w:w="1045" w:type="pct"/>
            <w:tcBorders>
              <w:lef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15:30-16:00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16:00-16:30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16:30-17:00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pct"/>
            <w:vMerge w:val="continue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97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1-Hour Session</w:t>
            </w:r>
          </w:p>
        </w:tc>
        <w:tc>
          <w:tcPr>
            <w:tcW w:w="899" w:type="pct"/>
            <w:gridSpan w:val="3"/>
            <w:tcBorders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9:30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-10:30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10:30-11:30</w:t>
            </w:r>
          </w:p>
        </w:tc>
        <w:tc>
          <w:tcPr>
            <w:tcW w:w="886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11:30-12:30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12:30-13:30</w:t>
            </w:r>
          </w:p>
        </w:tc>
        <w:tc>
          <w:tcPr>
            <w:tcW w:w="954" w:type="pct"/>
            <w:gridSpan w:val="5"/>
            <w:tcBorders>
              <w:left w:val="nil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13:30-14:30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14:30-15:30</w:t>
            </w:r>
          </w:p>
        </w:tc>
        <w:tc>
          <w:tcPr>
            <w:tcW w:w="1045" w:type="pct"/>
            <w:tcBorders>
              <w:left w:val="nil"/>
            </w:tcBorders>
          </w:tcPr>
          <w:p>
            <w:pPr>
              <w:rPr>
                <w:rFonts w:hint="default" w:ascii="Times New Roman" w:hAnsi="Times New Roman" w:cs="Times New Roman"/>
                <w:highlight w:val="no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15:30-16:30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Aug. 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17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vertAlign w:val="superscript"/>
                <w:lang w:val="en-US" w:eastAsia="zh-CN"/>
              </w:rPr>
              <w:t>th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497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30-Min Session</w:t>
            </w:r>
          </w:p>
        </w:tc>
        <w:tc>
          <w:tcPr>
            <w:tcW w:w="899" w:type="pct"/>
            <w:gridSpan w:val="3"/>
            <w:tcBorders>
              <w:right w:val="nil"/>
            </w:tcBorders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9: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00-0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9:30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9:30-10:00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10:00-10:30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:30-11:00</w:t>
            </w:r>
          </w:p>
        </w:tc>
        <w:tc>
          <w:tcPr>
            <w:tcW w:w="886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11:00-11:30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11:30-12:00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12:00-12:30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12:30-13:00</w:t>
            </w:r>
          </w:p>
        </w:tc>
        <w:tc>
          <w:tcPr>
            <w:tcW w:w="954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13:00-13:30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13:30-14:00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14:00-14:30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14:30-15:00</w:t>
            </w:r>
          </w:p>
        </w:tc>
        <w:tc>
          <w:tcPr>
            <w:tcW w:w="1045" w:type="pct"/>
            <w:tcBorders>
              <w:lef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15:00-15:30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15:30-16:00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16:00-16:30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16:30-17:00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pct"/>
            <w:vMerge w:val="continue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97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1-Hour Session</w:t>
            </w:r>
          </w:p>
        </w:tc>
        <w:tc>
          <w:tcPr>
            <w:tcW w:w="899" w:type="pct"/>
            <w:gridSpan w:val="3"/>
            <w:tcBorders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09:00-10:00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10:00-11:00</w:t>
            </w:r>
          </w:p>
        </w:tc>
        <w:tc>
          <w:tcPr>
            <w:tcW w:w="886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11:00-12:00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12:00-13:00</w:t>
            </w:r>
          </w:p>
        </w:tc>
        <w:tc>
          <w:tcPr>
            <w:tcW w:w="954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13:00-14:00</w:t>
            </w:r>
          </w:p>
          <w:p>
            <w:pP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14:00-15:00</w:t>
            </w:r>
          </w:p>
        </w:tc>
        <w:tc>
          <w:tcPr>
            <w:tcW w:w="1045" w:type="pct"/>
            <w:tcBorders>
              <w:lef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15:00-16:00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16:00-17:00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Aug. 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18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vertAlign w:val="superscript"/>
                <w:lang w:val="en-US" w:eastAsia="zh-CN"/>
              </w:rPr>
              <w:t>th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497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30-Min Session</w:t>
            </w:r>
          </w:p>
        </w:tc>
        <w:tc>
          <w:tcPr>
            <w:tcW w:w="899" w:type="pct"/>
            <w:gridSpan w:val="3"/>
            <w:tcBorders>
              <w:right w:val="nil"/>
            </w:tcBorders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9: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00-0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9:30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9:30-10:00</w:t>
            </w:r>
          </w:p>
        </w:tc>
        <w:tc>
          <w:tcPr>
            <w:tcW w:w="886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10:00-10:30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:30-11:00</w:t>
            </w:r>
          </w:p>
        </w:tc>
        <w:tc>
          <w:tcPr>
            <w:tcW w:w="954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11:00-11:30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11:30-12:00</w:t>
            </w:r>
          </w:p>
        </w:tc>
        <w:tc>
          <w:tcPr>
            <w:tcW w:w="1045" w:type="pct"/>
            <w:tcBorders>
              <w:left w:val="nil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12:00-12:30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12:30-13:00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pct"/>
            <w:vMerge w:val="continue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97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1-Hour Session</w:t>
            </w:r>
          </w:p>
        </w:tc>
        <w:tc>
          <w:tcPr>
            <w:tcW w:w="899" w:type="pct"/>
            <w:gridSpan w:val="3"/>
            <w:tcBorders>
              <w:right w:val="nil"/>
            </w:tcBorders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09:00-10:00</w:t>
            </w:r>
          </w:p>
        </w:tc>
        <w:tc>
          <w:tcPr>
            <w:tcW w:w="886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10:00-11:00</w:t>
            </w:r>
          </w:p>
        </w:tc>
        <w:tc>
          <w:tcPr>
            <w:tcW w:w="954" w:type="pct"/>
            <w:gridSpan w:val="5"/>
            <w:tcBorders>
              <w:left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11:00-12:00</w:t>
            </w:r>
          </w:p>
        </w:tc>
        <w:tc>
          <w:tcPr>
            <w:tcW w:w="1045" w:type="pct"/>
            <w:tcBorders>
              <w:left w:val="nil"/>
            </w:tcBorders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lang w:val="en-US" w:eastAsia="zh-CN"/>
              </w:rPr>
              <w:t>12:00-13:00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1662" w:type="pct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How Many Exhibitors Would You Like to Meet?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(Subject to change depending on the number of buyer sign-ups)</w:t>
            </w:r>
          </w:p>
        </w:tc>
        <w:tc>
          <w:tcPr>
            <w:tcW w:w="633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</w:p>
        </w:tc>
        <w:tc>
          <w:tcPr>
            <w:tcW w:w="1277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  <w:t>Which Market Segment Are Your Customers Mainly From ?</w:t>
            </w:r>
          </w:p>
        </w:tc>
        <w:tc>
          <w:tcPr>
            <w:tcW w:w="1427" w:type="pct"/>
            <w:gridSpan w:val="5"/>
            <w:tcBorders>
              <w:lef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ja-JP"/>
              </w:rPr>
              <w:t xml:space="preserve"> High-end Market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ja-JP"/>
              </w:rPr>
              <w:t xml:space="preserve"> Middle-end Market</w:t>
            </w:r>
          </w:p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  <w:t>□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ja-JP"/>
              </w:rPr>
              <w:t xml:space="preserve"> Low-end Market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435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What Certificates Would You Like the Exhibitors to Provide?</w:t>
            </w:r>
          </w:p>
        </w:tc>
        <w:tc>
          <w:tcPr>
            <w:tcW w:w="3564" w:type="pct"/>
            <w:gridSpan w:val="13"/>
            <w:tcBorders>
              <w:lef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MS Mincho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435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 w:eastAsia="zh-CN"/>
              </w:rPr>
              <w:t>Note</w:t>
            </w:r>
          </w:p>
        </w:tc>
        <w:tc>
          <w:tcPr>
            <w:tcW w:w="3564" w:type="pct"/>
            <w:gridSpan w:val="13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ja-JP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32"/>
                <w:highlight w:val="none"/>
                <w:vertAlign w:val="baseline"/>
                <w:lang w:val="en-US" w:eastAsia="zh-CN"/>
              </w:rPr>
              <w:t xml:space="preserve">To better help you find matching suppliers, please send us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/>
              </w:rPr>
              <w:t>Product Pictures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Product Specifications, and Other Product Descriptions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in a separate file.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6" w:hRule="atLeast"/>
        </w:trPr>
        <w:tc>
          <w:tcPr>
            <w:tcW w:w="5000" w:type="pct"/>
            <w:gridSpan w:val="1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 w:eastAsia="zh-CN"/>
              </w:rPr>
              <w:t>If You Have Other Requirements, Please Let Us Know!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b w:val="0"/>
          <w:bCs w:val="0"/>
          <w:sz w:val="24"/>
          <w:szCs w:val="32"/>
          <w:lang w:val="en-US" w:eastAsia="zh-CN"/>
        </w:rPr>
      </w:pPr>
    </w:p>
    <w:p>
      <w:pPr>
        <w:jc w:val="left"/>
        <w:rPr>
          <w:rFonts w:hint="default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4931410</wp:posOffset>
            </wp:positionH>
            <wp:positionV relativeFrom="paragraph">
              <wp:posOffset>70485</wp:posOffset>
            </wp:positionV>
            <wp:extent cx="748030" cy="920750"/>
            <wp:effectExtent l="0" t="0" r="13970" b="12700"/>
            <wp:wrapNone/>
            <wp:docPr id="1" name="图片 1" descr="Cleanroom洁净展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leanroom洁净展 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b/>
          <w:bCs/>
          <w:i w:val="0"/>
          <w:iCs w:val="0"/>
          <w:sz w:val="24"/>
          <w:szCs w:val="32"/>
          <w:lang w:val="en-US" w:eastAsia="zh-CN"/>
        </w:rPr>
        <w:t>2020Asia-Pacific Cleanroom Technology &amp; Equipment Exhibition</w:t>
      </w:r>
    </w:p>
    <w:p>
      <w:pPr>
        <w:jc w:val="left"/>
        <w:rPr>
          <w:rFonts w:hint="default"/>
          <w:b/>
          <w:bCs/>
          <w:i w:val="0"/>
          <w:iCs w:val="0"/>
          <w:sz w:val="24"/>
          <w:szCs w:val="32"/>
          <w:lang w:val="en-US" w:eastAsia="zh-CN"/>
        </w:rPr>
      </w:pPr>
      <w:r>
        <w:rPr>
          <w:rFonts w:hint="default"/>
          <w:b/>
          <w:bCs/>
          <w:i w:val="0"/>
          <w:iCs w:val="0"/>
          <w:sz w:val="24"/>
          <w:szCs w:val="32"/>
          <w:lang w:val="en-US" w:eastAsia="zh-CN"/>
        </w:rPr>
        <w:t>(Cleanroom Guangzhou Exhibition)</w:t>
      </w:r>
    </w:p>
    <w:p>
      <w:pPr>
        <w:jc w:val="both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/>
          <w:bCs/>
          <w:i w:val="0"/>
          <w:iCs w:val="0"/>
          <w:sz w:val="24"/>
          <w:szCs w:val="32"/>
          <w:lang w:val="en-US" w:eastAsia="zh-CN"/>
        </w:rPr>
        <w:t>Date: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 xml:space="preserve"> August 16th -18th ,2020</w:t>
      </w:r>
    </w:p>
    <w:p>
      <w:pPr>
        <w:jc w:val="both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Venue: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 xml:space="preserve">  China Import &amp; Export Fair Complex(Area A)</w:t>
      </w:r>
    </w:p>
    <w:p>
      <w:pPr>
        <w:jc w:val="both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Website: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 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fldChar w:fldCharType="begin"/>
      </w:r>
      <w:r>
        <w:rPr>
          <w:rFonts w:hint="default"/>
          <w:b w:val="0"/>
          <w:bCs w:val="0"/>
          <w:sz w:val="24"/>
          <w:szCs w:val="32"/>
          <w:lang w:val="en-US" w:eastAsia="zh-CN"/>
        </w:rPr>
        <w:instrText xml:space="preserve"> HYPERLINK "http://www.clcte.com" </w:instrTex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fldChar w:fldCharType="separate"/>
      </w:r>
      <w:r>
        <w:rPr>
          <w:rStyle w:val="9"/>
          <w:rFonts w:hint="default"/>
          <w:b w:val="0"/>
          <w:bCs w:val="0"/>
          <w:sz w:val="24"/>
          <w:szCs w:val="32"/>
          <w:lang w:val="en-US" w:eastAsia="zh-CN"/>
        </w:rPr>
        <w:t>http://www.clcte.com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fldChar w:fldCharType="end"/>
      </w:r>
    </w:p>
    <w:p>
      <w:pPr>
        <w:jc w:val="both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Contact US:</w:t>
      </w:r>
    </w:p>
    <w:p>
      <w:pPr>
        <w:jc w:val="both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Mrs. Mae Law</w:t>
      </w:r>
    </w:p>
    <w:p>
      <w:pPr>
        <w:jc w:val="both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Overseas Supervisor</w:t>
      </w:r>
    </w:p>
    <w:p>
      <w:pPr>
        <w:jc w:val="both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Organizing Committee from Guangdong Grandeur International Exhibition Group</w:t>
      </w:r>
    </w:p>
    <w:p>
      <w:pPr>
        <w:jc w:val="both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(Members of Guangdong Association of Cleanroom Technology(GACT))</w:t>
      </w:r>
    </w:p>
    <w:p>
      <w:pPr>
        <w:jc w:val="both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Address: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 xml:space="preserve"> 7th Floor, Block C, Poly World Trade Center, No.1000 of Xingang East Road, Haizhu District, Guangzhou, Guangdong</w:t>
      </w:r>
    </w:p>
    <w:p>
      <w:pPr>
        <w:jc w:val="both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TEL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：+86 20 29188711 </w:t>
      </w:r>
    </w:p>
    <w:p>
      <w:pPr>
        <w:jc w:val="both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Wechat/Whatsapp: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 xml:space="preserve"> +8618825043797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/>
          <w:bCs/>
          <w:sz w:val="24"/>
          <w:szCs w:val="32"/>
          <w:lang w:val="en-US" w:eastAsia="zh-CN"/>
        </w:rPr>
        <w:t>MAIL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 xml:space="preserve">：grand2@grahw.com; 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cleanroomguangzhou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@yeah.net </w:t>
      </w:r>
    </w:p>
    <w:p>
      <w:pPr>
        <w:widowControl w:val="0"/>
        <w:numPr>
          <w:numId w:val="0"/>
        </w:numPr>
        <w:jc w:val="both"/>
        <w:rPr>
          <w:rFonts w:hint="default"/>
          <w:b w:val="0"/>
          <w:bCs w:val="0"/>
          <w:sz w:val="24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b/>
          <w:bCs/>
          <w:color w:val="FF0000"/>
          <w:sz w:val="24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PLEASE KINDLY BACK THE APPLICATION FORM TO THE ABOVE EMAIL ADDRESS TO FINISH APPLICATION!</w:t>
      </w:r>
      <w:bookmarkStart w:id="0" w:name="_GoBack"/>
      <w:bookmarkEnd w:id="0"/>
    </w:p>
    <w:sectPr>
      <w:headerReference r:id="rId3" w:type="default"/>
      <w:pgSz w:w="11906" w:h="16838"/>
      <w:pgMar w:top="737" w:right="1080" w:bottom="737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distribute"/>
      <w:rPr>
        <w:rFonts w:ascii="Calibri" w:hAnsi="Calibri"/>
        <w:color w:val="FF0000"/>
        <w:spacing w:val="140"/>
        <w:sz w:val="36"/>
        <w:szCs w:val="36"/>
      </w:rPr>
    </w:pPr>
    <w:r>
      <w:rPr>
        <w:rFonts w:ascii="Calibri" w:hAnsi="宋体"/>
        <w:color w:val="FF0000"/>
        <w:spacing w:val="140"/>
        <w:sz w:val="36"/>
        <w:szCs w:val="36"/>
      </w:rPr>
      <w:t>广东鸿威国际会展集团有限公司</w:t>
    </w:r>
  </w:p>
  <w:p>
    <w:pPr>
      <w:pStyle w:val="3"/>
      <w:jc w:val="distribute"/>
      <w:rPr>
        <w:rFonts w:ascii="Calibri" w:hAnsi="Calibri"/>
        <w:color w:val="FF0000"/>
        <w:sz w:val="36"/>
        <w:szCs w:val="36"/>
      </w:rPr>
    </w:pPr>
    <w:r>
      <w:rPr>
        <w:rFonts w:ascii="Calibri" w:hAnsi="Calibri"/>
        <w:color w:val="FF0000"/>
        <w:sz w:val="36"/>
        <w:szCs w:val="36"/>
      </w:rPr>
      <w:t>Guangdong Grandeur International Exhibition Group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5EB9BC"/>
    <w:multiLevelType w:val="singleLevel"/>
    <w:tmpl w:val="E35EB9BC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51DCC"/>
    <w:rsid w:val="05044DA4"/>
    <w:rsid w:val="06665A71"/>
    <w:rsid w:val="0CE51924"/>
    <w:rsid w:val="0E3F2565"/>
    <w:rsid w:val="1023182F"/>
    <w:rsid w:val="124F7620"/>
    <w:rsid w:val="14006B4D"/>
    <w:rsid w:val="18DD3661"/>
    <w:rsid w:val="19245A37"/>
    <w:rsid w:val="1E1D71CB"/>
    <w:rsid w:val="22446443"/>
    <w:rsid w:val="242510A1"/>
    <w:rsid w:val="2DBE124F"/>
    <w:rsid w:val="2FA31BC9"/>
    <w:rsid w:val="2FC57B4B"/>
    <w:rsid w:val="309B1D2B"/>
    <w:rsid w:val="30F232B7"/>
    <w:rsid w:val="35154F0C"/>
    <w:rsid w:val="35A87200"/>
    <w:rsid w:val="3685576A"/>
    <w:rsid w:val="3B752C6A"/>
    <w:rsid w:val="3D574E12"/>
    <w:rsid w:val="3D6F1595"/>
    <w:rsid w:val="3E960ECA"/>
    <w:rsid w:val="48192624"/>
    <w:rsid w:val="4D962B95"/>
    <w:rsid w:val="4FA10F3B"/>
    <w:rsid w:val="50D635AE"/>
    <w:rsid w:val="526A40C4"/>
    <w:rsid w:val="554A2442"/>
    <w:rsid w:val="55FA3F5D"/>
    <w:rsid w:val="589C5584"/>
    <w:rsid w:val="5BAB6359"/>
    <w:rsid w:val="5C011771"/>
    <w:rsid w:val="5DD66748"/>
    <w:rsid w:val="61A738CD"/>
    <w:rsid w:val="61E41FBC"/>
    <w:rsid w:val="6667368D"/>
    <w:rsid w:val="695235F9"/>
    <w:rsid w:val="6EA85363"/>
    <w:rsid w:val="70591BA6"/>
    <w:rsid w:val="753635A9"/>
    <w:rsid w:val="783C4CAF"/>
    <w:rsid w:val="791F14AA"/>
    <w:rsid w:val="7BE719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qzuser</cp:lastModifiedBy>
  <dcterms:modified xsi:type="dcterms:W3CDTF">2020-07-31T01:59:41Z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